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FE" w:rsidRDefault="007841FE" w:rsidP="007841FE">
      <w:r>
        <w:rPr>
          <w:noProof/>
        </w:rPr>
        <w:drawing>
          <wp:inline distT="0" distB="0" distL="0" distR="0">
            <wp:extent cx="5619750" cy="647700"/>
            <wp:effectExtent l="19050" t="0" r="0" b="0"/>
            <wp:docPr id="1" name="Obraz 1" descr="punkt_informacyjny_zestaw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kt_informacyjny_zestaw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FE" w:rsidRPr="00E41808" w:rsidRDefault="007841FE" w:rsidP="007841FE"/>
    <w:p w:rsidR="007841FE" w:rsidRDefault="007841FE" w:rsidP="007841FE"/>
    <w:p w:rsidR="007841FE" w:rsidRPr="005448D5" w:rsidRDefault="007841FE" w:rsidP="007841FE">
      <w:pPr>
        <w:tabs>
          <w:tab w:val="left" w:pos="3209"/>
        </w:tabs>
        <w:jc w:val="center"/>
        <w:rPr>
          <w:sz w:val="28"/>
        </w:rPr>
      </w:pPr>
      <w:r w:rsidRPr="005448D5">
        <w:rPr>
          <w:sz w:val="28"/>
        </w:rPr>
        <w:t>Spotkanie informacyjne</w:t>
      </w:r>
    </w:p>
    <w:p w:rsidR="007841FE" w:rsidRDefault="007841FE" w:rsidP="007841FE">
      <w:pPr>
        <w:tabs>
          <w:tab w:val="left" w:pos="3209"/>
        </w:tabs>
      </w:pPr>
    </w:p>
    <w:p w:rsidR="007841FE" w:rsidRPr="00C268F2" w:rsidRDefault="007841FE" w:rsidP="007841FE">
      <w:pPr>
        <w:tabs>
          <w:tab w:val="left" w:pos="3209"/>
        </w:tabs>
        <w:jc w:val="center"/>
        <w:rPr>
          <w:b/>
          <w:color w:val="365F91"/>
          <w:sz w:val="32"/>
          <w:szCs w:val="32"/>
        </w:rPr>
      </w:pPr>
      <w:r w:rsidRPr="00C268F2">
        <w:rPr>
          <w:b/>
          <w:color w:val="365F91"/>
          <w:sz w:val="32"/>
          <w:szCs w:val="32"/>
        </w:rPr>
        <w:t xml:space="preserve">FUNDUSZE EUROPEJSKIE </w:t>
      </w:r>
    </w:p>
    <w:p w:rsidR="007841FE" w:rsidRPr="00C268F2" w:rsidRDefault="007841FE" w:rsidP="007841FE">
      <w:pPr>
        <w:tabs>
          <w:tab w:val="left" w:pos="3209"/>
        </w:tabs>
        <w:jc w:val="center"/>
        <w:rPr>
          <w:b/>
          <w:color w:val="365F91"/>
          <w:sz w:val="32"/>
          <w:szCs w:val="32"/>
        </w:rPr>
      </w:pPr>
      <w:r w:rsidRPr="00C268F2">
        <w:rPr>
          <w:b/>
          <w:color w:val="365F91"/>
          <w:sz w:val="32"/>
          <w:szCs w:val="32"/>
        </w:rPr>
        <w:t>NOWE ZASADY WSPIERANIA PRZEDSIĘBIORCZYCH</w:t>
      </w:r>
    </w:p>
    <w:p w:rsidR="007841FE" w:rsidRDefault="007841FE" w:rsidP="007841FE">
      <w:pPr>
        <w:rPr>
          <w:sz w:val="28"/>
          <w:szCs w:val="28"/>
        </w:rPr>
      </w:pPr>
    </w:p>
    <w:p w:rsidR="007841FE" w:rsidRPr="009F3F2F" w:rsidRDefault="007841FE" w:rsidP="007841FE">
      <w:pPr>
        <w:rPr>
          <w:sz w:val="28"/>
          <w:szCs w:val="28"/>
        </w:rPr>
      </w:pPr>
    </w:p>
    <w:p w:rsidR="007841FE" w:rsidRDefault="007841FE" w:rsidP="007841FE">
      <w:pPr>
        <w:rPr>
          <w:sz w:val="28"/>
          <w:szCs w:val="28"/>
        </w:rPr>
      </w:pPr>
    </w:p>
    <w:p w:rsidR="007841FE" w:rsidRDefault="007841FE" w:rsidP="007841FE">
      <w:pPr>
        <w:numPr>
          <w:ilvl w:val="3"/>
          <w:numId w:val="1"/>
        </w:numPr>
      </w:pPr>
      <w:r>
        <w:t xml:space="preserve">    Powitanie uczestników, przedstawienie programu spotkania</w:t>
      </w:r>
    </w:p>
    <w:p w:rsidR="007841FE" w:rsidRDefault="007841FE" w:rsidP="007841FE"/>
    <w:p w:rsidR="007841FE" w:rsidRDefault="007841FE" w:rsidP="007841FE">
      <w:r>
        <w:t>10.05-10.20    Zakres usług Sieci Punktów Informacyjnych Funduszy Europejskich</w:t>
      </w:r>
    </w:p>
    <w:p w:rsidR="007841FE" w:rsidRPr="001B4371" w:rsidRDefault="007841FE" w:rsidP="007841FE">
      <w:pPr>
        <w:rPr>
          <w:i/>
          <w:color w:val="A6A6A6"/>
          <w:sz w:val="20"/>
          <w:szCs w:val="20"/>
        </w:rPr>
      </w:pPr>
      <w:r>
        <w:t xml:space="preserve">                       </w:t>
      </w:r>
      <w:r w:rsidRPr="001B4371">
        <w:rPr>
          <w:i/>
          <w:color w:val="A6A6A6"/>
          <w:sz w:val="20"/>
          <w:szCs w:val="20"/>
        </w:rPr>
        <w:t>Lokalny Punkt Informacyjny</w:t>
      </w:r>
    </w:p>
    <w:p w:rsidR="007841FE" w:rsidRDefault="007841FE" w:rsidP="007841FE">
      <w:r>
        <w:rPr>
          <w:i/>
          <w:color w:val="808080"/>
          <w:sz w:val="20"/>
          <w:szCs w:val="20"/>
        </w:rPr>
        <w:t xml:space="preserve">                             </w:t>
      </w:r>
    </w:p>
    <w:p w:rsidR="007841FE" w:rsidRDefault="007841FE" w:rsidP="007841FE">
      <w:r>
        <w:t xml:space="preserve">10.20-10.45    Własny biznes na obszarach wiejskich </w:t>
      </w:r>
    </w:p>
    <w:p w:rsidR="007841FE" w:rsidRDefault="007841FE" w:rsidP="007841FE">
      <w:pPr>
        <w:rPr>
          <w:i/>
        </w:rPr>
      </w:pPr>
      <w:r>
        <w:t xml:space="preserve">                        (312 </w:t>
      </w:r>
      <w:r w:rsidRPr="00D45A07">
        <w:rPr>
          <w:i/>
        </w:rPr>
        <w:t>Tworzenie i rozwój mikroprzedsiębiorstw</w:t>
      </w:r>
      <w:r>
        <w:t xml:space="preserve">, 311 </w:t>
      </w:r>
      <w:r w:rsidRPr="00D45A07">
        <w:rPr>
          <w:i/>
        </w:rPr>
        <w:t>Różnicowanie</w:t>
      </w:r>
      <w:r>
        <w:rPr>
          <w:i/>
        </w:rPr>
        <w:t xml:space="preserve"> w</w:t>
      </w:r>
      <w:r w:rsidRPr="00D45A07">
        <w:rPr>
          <w:i/>
        </w:rPr>
        <w:t xml:space="preserve"> kierunku </w:t>
      </w:r>
      <w:r>
        <w:rPr>
          <w:i/>
        </w:rPr>
        <w:t xml:space="preserve"> </w:t>
      </w:r>
    </w:p>
    <w:p w:rsidR="007841FE" w:rsidRDefault="007841FE" w:rsidP="007841FE">
      <w:r>
        <w:rPr>
          <w:i/>
        </w:rPr>
        <w:t xml:space="preserve">                       </w:t>
      </w:r>
      <w:r w:rsidRPr="00D45A07">
        <w:rPr>
          <w:i/>
        </w:rPr>
        <w:t>działalności nierolniczej</w:t>
      </w:r>
      <w:r>
        <w:rPr>
          <w:i/>
        </w:rPr>
        <w:t xml:space="preserve"> </w:t>
      </w:r>
      <w:r>
        <w:t xml:space="preserve">Program Rozwoju Obszarów Wiejskich) </w:t>
      </w:r>
    </w:p>
    <w:p w:rsidR="007841FE" w:rsidRPr="00916698" w:rsidRDefault="007841FE" w:rsidP="007841FE">
      <w:pPr>
        <w:rPr>
          <w:color w:val="808080"/>
          <w:sz w:val="20"/>
          <w:szCs w:val="20"/>
        </w:rPr>
      </w:pPr>
      <w:r>
        <w:t xml:space="preserve">                       </w:t>
      </w:r>
      <w:r w:rsidRPr="00916698">
        <w:rPr>
          <w:i/>
          <w:color w:val="808080"/>
          <w:sz w:val="20"/>
          <w:szCs w:val="20"/>
        </w:rPr>
        <w:t xml:space="preserve">Lokalna Grupa Działania </w:t>
      </w:r>
    </w:p>
    <w:p w:rsidR="007841FE" w:rsidRPr="00C72B81" w:rsidRDefault="007841FE" w:rsidP="007841FE">
      <w:pPr>
        <w:rPr>
          <w:sz w:val="20"/>
          <w:szCs w:val="20"/>
        </w:rPr>
      </w:pPr>
    </w:p>
    <w:p w:rsidR="007841FE" w:rsidRDefault="007841FE" w:rsidP="007841FE">
      <w:r>
        <w:t xml:space="preserve">10.45-11.00    </w:t>
      </w:r>
      <w:r w:rsidRPr="008253A9">
        <w:t xml:space="preserve">Oferta Kujawsko-Pomorskiego Funduszu Pożyczkowego </w:t>
      </w:r>
    </w:p>
    <w:p w:rsidR="007841FE" w:rsidRPr="008253A9" w:rsidRDefault="007841FE" w:rsidP="007841FE">
      <w:r>
        <w:t xml:space="preserve">                       </w:t>
      </w:r>
      <w:r w:rsidRPr="008253A9">
        <w:t>i Funduszu Powierniczego JEREMIE</w:t>
      </w:r>
    </w:p>
    <w:p w:rsidR="007841FE" w:rsidRDefault="007841FE" w:rsidP="007841FE">
      <w:pPr>
        <w:rPr>
          <w:i/>
          <w:color w:val="808080"/>
          <w:sz w:val="20"/>
          <w:szCs w:val="20"/>
        </w:rPr>
      </w:pPr>
      <w:r>
        <w:rPr>
          <w:sz w:val="22"/>
          <w:szCs w:val="22"/>
        </w:rPr>
        <w:t xml:space="preserve">                         </w:t>
      </w:r>
      <w:r w:rsidRPr="00916698">
        <w:rPr>
          <w:i/>
          <w:color w:val="808080"/>
          <w:sz w:val="20"/>
          <w:szCs w:val="20"/>
        </w:rPr>
        <w:t>Kujawsko-Pomorski Funduszu Pożyczkowy</w:t>
      </w:r>
    </w:p>
    <w:p w:rsidR="007841FE" w:rsidRDefault="007841FE" w:rsidP="007841FE">
      <w:pPr>
        <w:rPr>
          <w:i/>
          <w:color w:val="808080"/>
          <w:sz w:val="20"/>
          <w:szCs w:val="20"/>
        </w:rPr>
      </w:pPr>
    </w:p>
    <w:p w:rsidR="007841FE" w:rsidRDefault="007841FE" w:rsidP="007841FE">
      <w:pPr>
        <w:rPr>
          <w:i/>
          <w:color w:val="808080"/>
          <w:sz w:val="20"/>
          <w:szCs w:val="20"/>
        </w:rPr>
      </w:pPr>
      <w:r>
        <w:t xml:space="preserve">11.00-11.15   Oferta </w:t>
      </w:r>
      <w:r w:rsidRPr="00051722">
        <w:t>Kujawsko-Pomorski</w:t>
      </w:r>
      <w:r>
        <w:t>ego</w:t>
      </w:r>
      <w:r w:rsidRPr="00051722">
        <w:t xml:space="preserve"> Fundusz</w:t>
      </w:r>
      <w:r>
        <w:t>u</w:t>
      </w:r>
      <w:r w:rsidRPr="00051722">
        <w:t xml:space="preserve"> Poręczeń Kredytowych sp. z o.o.</w:t>
      </w:r>
      <w:r>
        <w:br/>
      </w:r>
      <w:r>
        <w:rPr>
          <w:i/>
          <w:color w:val="808080"/>
          <w:sz w:val="20"/>
          <w:szCs w:val="20"/>
        </w:rPr>
        <w:t xml:space="preserve">                          </w:t>
      </w:r>
      <w:r w:rsidRPr="00051722">
        <w:rPr>
          <w:i/>
          <w:color w:val="808080"/>
          <w:sz w:val="20"/>
          <w:szCs w:val="20"/>
        </w:rPr>
        <w:t>Kujawsko-Pomorsk</w:t>
      </w:r>
      <w:r>
        <w:rPr>
          <w:i/>
          <w:color w:val="808080"/>
          <w:sz w:val="20"/>
          <w:szCs w:val="20"/>
        </w:rPr>
        <w:t>i Fundusz Poręczeń Kredytowych S</w:t>
      </w:r>
      <w:r w:rsidRPr="00051722">
        <w:rPr>
          <w:i/>
          <w:color w:val="808080"/>
          <w:sz w:val="20"/>
          <w:szCs w:val="20"/>
        </w:rPr>
        <w:t>p. z o.o.</w:t>
      </w:r>
    </w:p>
    <w:p w:rsidR="007841FE" w:rsidRDefault="007841FE" w:rsidP="007841FE">
      <w:pPr>
        <w:rPr>
          <w:i/>
          <w:color w:val="808080"/>
          <w:sz w:val="20"/>
          <w:szCs w:val="20"/>
        </w:rPr>
      </w:pPr>
    </w:p>
    <w:p w:rsidR="007841FE" w:rsidRDefault="007841FE" w:rsidP="007841FE">
      <w:pPr>
        <w:spacing w:line="360" w:lineRule="auto"/>
        <w:rPr>
          <w:i/>
          <w:sz w:val="22"/>
          <w:szCs w:val="22"/>
        </w:rPr>
      </w:pPr>
    </w:p>
    <w:p w:rsidR="007841FE" w:rsidRDefault="007841FE" w:rsidP="007841FE">
      <w:pPr>
        <w:spacing w:line="360" w:lineRule="auto"/>
      </w:pPr>
      <w:r>
        <w:t xml:space="preserve">11.15-11.30    </w:t>
      </w:r>
      <w:proofErr w:type="spellStart"/>
      <w:r w:rsidRPr="00FD52AC">
        <w:t>Mikropożyczki</w:t>
      </w:r>
      <w:proofErr w:type="spellEnd"/>
      <w:r w:rsidRPr="00FD52AC">
        <w:t xml:space="preserve"> na rozpoczęcie działalności gospodarczej oraz oferta </w:t>
      </w:r>
      <w:r>
        <w:t xml:space="preserve">   </w:t>
      </w:r>
    </w:p>
    <w:p w:rsidR="007841FE" w:rsidRDefault="007841FE" w:rsidP="007841FE">
      <w:pPr>
        <w:spacing w:line="360" w:lineRule="auto"/>
      </w:pPr>
      <w:r>
        <w:t xml:space="preserve">                        P</w:t>
      </w:r>
      <w:r w:rsidRPr="00FD52AC">
        <w:t>owiatowych</w:t>
      </w:r>
      <w:r>
        <w:t xml:space="preserve"> Urzędów P</w:t>
      </w:r>
      <w:r w:rsidRPr="00FD52AC">
        <w:t>racy dla przedsiębiorców</w:t>
      </w:r>
    </w:p>
    <w:p w:rsidR="007841FE" w:rsidRPr="00916698" w:rsidRDefault="007841FE" w:rsidP="007841FE">
      <w:pPr>
        <w:spacing w:line="360" w:lineRule="auto"/>
        <w:rPr>
          <w:i/>
          <w:color w:val="808080"/>
          <w:sz w:val="20"/>
          <w:szCs w:val="20"/>
        </w:rPr>
      </w:pPr>
      <w:r>
        <w:t xml:space="preserve">                       </w:t>
      </w:r>
      <w:r>
        <w:rPr>
          <w:i/>
          <w:color w:val="808080"/>
          <w:sz w:val="20"/>
          <w:szCs w:val="20"/>
        </w:rPr>
        <w:t>Wojewódzki Urząd Pracy w Toruniu</w:t>
      </w:r>
    </w:p>
    <w:p w:rsidR="007841FE" w:rsidRDefault="007841FE" w:rsidP="007841FE"/>
    <w:p w:rsidR="007841FE" w:rsidRPr="00916698" w:rsidRDefault="007841FE" w:rsidP="007841FE">
      <w:pPr>
        <w:rPr>
          <w:i/>
          <w:color w:val="808080"/>
          <w:sz w:val="20"/>
          <w:szCs w:val="20"/>
        </w:rPr>
      </w:pPr>
      <w:r>
        <w:t>11.30-12.00    Przerwa lunchowa</w:t>
      </w:r>
    </w:p>
    <w:p w:rsidR="007841FE" w:rsidRPr="00916698" w:rsidRDefault="007841FE" w:rsidP="007841FE">
      <w:pPr>
        <w:rPr>
          <w:color w:val="808080"/>
        </w:rPr>
      </w:pPr>
    </w:p>
    <w:p w:rsidR="007841FE" w:rsidRDefault="007841FE" w:rsidP="007841FE">
      <w:r>
        <w:t xml:space="preserve">12.00-12.30    Asysta w rozpoczynaniu i prowadzeniu działalności gospodarczej </w:t>
      </w:r>
    </w:p>
    <w:p w:rsidR="007841FE" w:rsidRPr="00916698" w:rsidRDefault="007841FE" w:rsidP="007841FE">
      <w:pPr>
        <w:tabs>
          <w:tab w:val="left" w:pos="1481"/>
        </w:tabs>
        <w:rPr>
          <w:color w:val="808080"/>
          <w:sz w:val="20"/>
          <w:szCs w:val="20"/>
        </w:rPr>
      </w:pPr>
      <w:r>
        <w:t xml:space="preserve">                      </w:t>
      </w:r>
      <w:r w:rsidRPr="00156148">
        <w:rPr>
          <w:i/>
          <w:sz w:val="20"/>
          <w:szCs w:val="20"/>
        </w:rPr>
        <w:t xml:space="preserve"> </w:t>
      </w:r>
      <w:r>
        <w:rPr>
          <w:i/>
          <w:color w:val="808080"/>
          <w:sz w:val="20"/>
          <w:szCs w:val="20"/>
        </w:rPr>
        <w:t>Kujawsko- Pomorska Sieć Punktów Konsultacyjnych KSU</w:t>
      </w:r>
    </w:p>
    <w:p w:rsidR="007841FE" w:rsidRDefault="007841FE" w:rsidP="007841FE"/>
    <w:p w:rsidR="007841FE" w:rsidRPr="00704CFC" w:rsidRDefault="007841FE" w:rsidP="007841FE">
      <w:r>
        <w:t>12.30-13.30    Konsultacje indywidualne</w:t>
      </w:r>
    </w:p>
    <w:p w:rsidR="00061F1F" w:rsidRDefault="00061F1F"/>
    <w:sectPr w:rsidR="00061F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D9" w:rsidRPr="00152D7F" w:rsidRDefault="007841FE" w:rsidP="00152D7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Spotkanie współfinansowane</w:t>
    </w:r>
    <w:r w:rsidRPr="002B191A">
      <w:rPr>
        <w:sz w:val="18"/>
        <w:szCs w:val="18"/>
      </w:rPr>
      <w:t xml:space="preserve"> ze środków Europejskiego</w:t>
    </w:r>
    <w:r>
      <w:rPr>
        <w:sz w:val="18"/>
        <w:szCs w:val="18"/>
      </w:rPr>
      <w:t xml:space="preserve"> Funduszu Rozwoju Regionalnego  </w:t>
    </w:r>
    <w:r w:rsidRPr="002B191A">
      <w:rPr>
        <w:sz w:val="18"/>
        <w:szCs w:val="18"/>
      </w:rPr>
      <w:t>oraz środków budżetu państwa</w:t>
    </w:r>
    <w:r w:rsidRPr="002B191A">
      <w:rPr>
        <w:sz w:val="18"/>
        <w:szCs w:val="18"/>
      </w:rPr>
      <w:br/>
      <w:t>w ramach Programu Operacyjnego Po</w:t>
    </w:r>
    <w:r>
      <w:rPr>
        <w:sz w:val="18"/>
        <w:szCs w:val="18"/>
      </w:rPr>
      <w:t>moc Techniczna na lata 2007-2013.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9FB"/>
    <w:multiLevelType w:val="multilevel"/>
    <w:tmpl w:val="0DBE7334"/>
    <w:lvl w:ilvl="0">
      <w:start w:val="10"/>
      <w:numFmt w:val="decimal"/>
      <w:lvlText w:val="%1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86006D3"/>
    <w:multiLevelType w:val="hybridMultilevel"/>
    <w:tmpl w:val="F134043C"/>
    <w:lvl w:ilvl="0" w:tplc="80CA668E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1FE"/>
    <w:rsid w:val="00061F1F"/>
    <w:rsid w:val="00132800"/>
    <w:rsid w:val="002961CD"/>
    <w:rsid w:val="006935B1"/>
    <w:rsid w:val="007841FE"/>
    <w:rsid w:val="00A70B99"/>
    <w:rsid w:val="00BF1CD3"/>
    <w:rsid w:val="00D82B33"/>
    <w:rsid w:val="00E7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4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41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41FE"/>
    <w:pPr>
      <w:ind w:left="720"/>
      <w:contextualSpacing/>
    </w:pPr>
    <w:rPr>
      <w:rFonts w:eastAsia="SimSu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1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m.dybowska</dc:creator>
  <cp:keywords/>
  <dc:description/>
  <cp:lastModifiedBy>m.dybowska</cp:lastModifiedBy>
  <cp:revision>2</cp:revision>
  <dcterms:created xsi:type="dcterms:W3CDTF">2012-10-10T06:18:00Z</dcterms:created>
  <dcterms:modified xsi:type="dcterms:W3CDTF">2012-10-10T06:18:00Z</dcterms:modified>
</cp:coreProperties>
</file>