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851BAD" w14:textId="51FBCB21" w:rsidR="003C7336" w:rsidRPr="004B0B7A" w:rsidRDefault="00AC6A3A" w:rsidP="004B0B7A">
      <w:pPr>
        <w:spacing w:after="0" w:line="276" w:lineRule="auto"/>
        <w:jc w:val="right"/>
        <w:rPr>
          <w:color w:val="FF0000"/>
        </w:rPr>
      </w:pPr>
      <w:r w:rsidRPr="00451BD2">
        <w:rPr>
          <w:b/>
        </w:rPr>
        <w:tab/>
      </w:r>
      <w:r w:rsidRPr="00451BD2">
        <w:rPr>
          <w:b/>
        </w:rPr>
        <w:tab/>
      </w:r>
      <w:r w:rsidRPr="00451BD2">
        <w:rPr>
          <w:b/>
        </w:rPr>
        <w:tab/>
      </w:r>
      <w:r w:rsidRPr="00451BD2">
        <w:rPr>
          <w:b/>
        </w:rPr>
        <w:tab/>
      </w:r>
      <w:r w:rsidRPr="00451BD2">
        <w:rPr>
          <w:b/>
        </w:rPr>
        <w:tab/>
      </w:r>
      <w:r w:rsidRPr="00451BD2">
        <w:rPr>
          <w:b/>
        </w:rPr>
        <w:tab/>
      </w:r>
    </w:p>
    <w:p w14:paraId="1F83A127" w14:textId="77777777" w:rsidR="008B010E" w:rsidRDefault="008B010E">
      <w:pPr>
        <w:spacing w:after="0" w:line="276" w:lineRule="auto"/>
        <w:jc w:val="center"/>
        <w:rPr>
          <w:b/>
        </w:rPr>
      </w:pPr>
    </w:p>
    <w:p w14:paraId="608541D2" w14:textId="77777777" w:rsidR="00431D49" w:rsidRDefault="00092992" w:rsidP="003D16DC">
      <w:pPr>
        <w:spacing w:after="0" w:line="276" w:lineRule="auto"/>
        <w:jc w:val="center"/>
        <w:rPr>
          <w:b/>
          <w:sz w:val="24"/>
          <w:szCs w:val="24"/>
        </w:rPr>
      </w:pPr>
      <w:r w:rsidRPr="004B0B7A">
        <w:rPr>
          <w:b/>
          <w:sz w:val="24"/>
          <w:szCs w:val="24"/>
        </w:rPr>
        <w:t>REGULAMIN REKRUTACJI</w:t>
      </w:r>
      <w:r w:rsidR="00646A94">
        <w:rPr>
          <w:b/>
          <w:sz w:val="24"/>
          <w:szCs w:val="24"/>
        </w:rPr>
        <w:t xml:space="preserve"> </w:t>
      </w:r>
      <w:r w:rsidR="00431D49">
        <w:rPr>
          <w:b/>
          <w:sz w:val="24"/>
          <w:szCs w:val="24"/>
        </w:rPr>
        <w:t xml:space="preserve">OPIEKUNÓW/OPIEKUNEK </w:t>
      </w:r>
      <w:r w:rsidR="00646A94">
        <w:rPr>
          <w:b/>
          <w:sz w:val="24"/>
          <w:szCs w:val="24"/>
        </w:rPr>
        <w:t>DO</w:t>
      </w:r>
      <w:r w:rsidRPr="004B0B7A">
        <w:rPr>
          <w:b/>
          <w:sz w:val="24"/>
          <w:szCs w:val="24"/>
        </w:rPr>
        <w:t xml:space="preserve"> </w:t>
      </w:r>
      <w:r w:rsidR="004B0B7A" w:rsidRPr="004B0B7A">
        <w:rPr>
          <w:b/>
          <w:sz w:val="24"/>
          <w:szCs w:val="24"/>
        </w:rPr>
        <w:t xml:space="preserve">PROJEKTU </w:t>
      </w:r>
    </w:p>
    <w:p w14:paraId="17CA1ED3" w14:textId="733B072D" w:rsidR="003C7336" w:rsidRPr="004B0B7A" w:rsidRDefault="00431D49" w:rsidP="003D16D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PT. W TROSCE O GODNOŚĆ STAROŚCI</w:t>
      </w:r>
    </w:p>
    <w:p w14:paraId="400D4D55" w14:textId="77777777" w:rsidR="003C7336" w:rsidRPr="00451BD2" w:rsidRDefault="003C7336">
      <w:pPr>
        <w:tabs>
          <w:tab w:val="left" w:pos="4305"/>
          <w:tab w:val="center" w:pos="4536"/>
        </w:tabs>
        <w:spacing w:after="0" w:line="276" w:lineRule="auto"/>
        <w:jc w:val="center"/>
        <w:rPr>
          <w:b/>
        </w:rPr>
      </w:pPr>
    </w:p>
    <w:p w14:paraId="595C970F" w14:textId="77777777" w:rsidR="003C7336" w:rsidRPr="00451BD2" w:rsidRDefault="003C7336">
      <w:pPr>
        <w:tabs>
          <w:tab w:val="left" w:pos="4305"/>
          <w:tab w:val="center" w:pos="4536"/>
        </w:tabs>
        <w:spacing w:after="0" w:line="276" w:lineRule="auto"/>
        <w:jc w:val="center"/>
        <w:rPr>
          <w:b/>
        </w:rPr>
      </w:pPr>
      <w:r w:rsidRPr="00451BD2">
        <w:rPr>
          <w:b/>
        </w:rPr>
        <w:t>§ 1</w:t>
      </w:r>
    </w:p>
    <w:p w14:paraId="501C0AD7" w14:textId="77777777" w:rsidR="003C7336" w:rsidRPr="00451BD2" w:rsidRDefault="003C7336">
      <w:pPr>
        <w:spacing w:after="0" w:line="276" w:lineRule="auto"/>
        <w:jc w:val="center"/>
      </w:pPr>
      <w:r w:rsidRPr="00451BD2">
        <w:rPr>
          <w:b/>
        </w:rPr>
        <w:t>INFORMACJE OGÓLNE</w:t>
      </w:r>
    </w:p>
    <w:p w14:paraId="32B7D9A6" w14:textId="4BBEE1F3" w:rsidR="0092464A" w:rsidRDefault="0092464A" w:rsidP="005F5125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Regulamin określa zasady rekrutacji </w:t>
      </w:r>
      <w:r w:rsidR="00431D49">
        <w:t>opiekunów lub opiekunek do świadczenia usług opiekuńczych dla osób potrzebujących wsparcia w codziennym funkcjonowaniu</w:t>
      </w:r>
      <w:r w:rsidR="00633057">
        <w:t xml:space="preserve"> na terenie Powiatu Żnińskiego</w:t>
      </w:r>
      <w:bookmarkStart w:id="0" w:name="_GoBack"/>
      <w:bookmarkEnd w:id="0"/>
      <w:r>
        <w:t>.</w:t>
      </w:r>
    </w:p>
    <w:p w14:paraId="236BC2A8" w14:textId="6E040DC4" w:rsidR="00534465" w:rsidRDefault="0092464A" w:rsidP="003D16D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Regulamin </w:t>
      </w:r>
      <w:r w:rsidR="00A77849">
        <w:t xml:space="preserve">jest dostępny </w:t>
      </w:r>
      <w:r>
        <w:t xml:space="preserve">w biurze projektu </w:t>
      </w:r>
      <w:r w:rsidR="003D16DC" w:rsidRPr="003D16DC">
        <w:t>ul. Towarowa 5, 88- 400 Żnin, tel. 607-828-382</w:t>
      </w:r>
      <w:r w:rsidR="000234F6">
        <w:t xml:space="preserve"> </w:t>
      </w:r>
      <w:r>
        <w:t xml:space="preserve"> oraz w </w:t>
      </w:r>
      <w:r w:rsidR="00EB7129">
        <w:t xml:space="preserve">wersja PDF do pobrania po wysłaniu wiadomości za pośrednictwem </w:t>
      </w:r>
      <w:r w:rsidR="00A77849">
        <w:t xml:space="preserve">strony </w:t>
      </w:r>
      <w:r w:rsidR="00EB7129">
        <w:t>FB</w:t>
      </w:r>
      <w:r w:rsidR="00A77849">
        <w:t xml:space="preserve"> lub wiadomości e-mail lub po prośbie telefonicznej osoby zainteresowanej</w:t>
      </w:r>
      <w:r w:rsidR="00534465">
        <w:t xml:space="preserve">. </w:t>
      </w:r>
    </w:p>
    <w:p w14:paraId="2CACC85F" w14:textId="44F955FC" w:rsidR="00534465" w:rsidRPr="00236862" w:rsidRDefault="00534465" w:rsidP="00236862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</w:rPr>
      </w:pPr>
      <w:r w:rsidRPr="00A05DA9">
        <w:t xml:space="preserve">Rekrutacja </w:t>
      </w:r>
      <w:r w:rsidR="00A77849" w:rsidRPr="00A05DA9">
        <w:t xml:space="preserve">opiekunów/opiekunek </w:t>
      </w:r>
      <w:r w:rsidRPr="00A05DA9">
        <w:t xml:space="preserve">do projektu </w:t>
      </w:r>
      <w:r w:rsidR="00A77849" w:rsidRPr="00A05DA9">
        <w:t>zostanie zrealizowana poprze</w:t>
      </w:r>
      <w:r w:rsidR="00236862">
        <w:t xml:space="preserve">z szerokie działania </w:t>
      </w:r>
      <w:r w:rsidR="00CF0392">
        <w:t>promocyjne.</w:t>
      </w:r>
    </w:p>
    <w:p w14:paraId="191883B2" w14:textId="2EC299DB" w:rsidR="00A05DA9" w:rsidRPr="00236862" w:rsidRDefault="00A05DA9" w:rsidP="00534465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</w:rPr>
      </w:pPr>
      <w:r w:rsidRPr="00236862">
        <w:t>W oparciu</w:t>
      </w:r>
      <w:r>
        <w:t xml:space="preserve"> o zapisy sekcji 6.5 pkt 6 </w:t>
      </w:r>
      <w:proofErr w:type="spellStart"/>
      <w:r>
        <w:t>ppkt</w:t>
      </w:r>
      <w:proofErr w:type="spellEnd"/>
      <w:r>
        <w:t xml:space="preserve"> f </w:t>
      </w:r>
      <w:r w:rsidR="00CF0392" w:rsidRPr="00CF0392">
        <w:rPr>
          <w:i/>
        </w:rPr>
        <w:t>Wytycznych w zakresie kwalifikowalności wydatków w ramach Europejskiego Funduszu Rozwoju Regionalnego</w:t>
      </w:r>
      <w:r w:rsidR="00CF0392">
        <w:rPr>
          <w:i/>
        </w:rPr>
        <w:t>, Europejskiego Funduszu Społe</w:t>
      </w:r>
      <w:r w:rsidR="00CF0392" w:rsidRPr="00CF0392">
        <w:rPr>
          <w:i/>
        </w:rPr>
        <w:t>cznego oraz Funduszu Spójności na lata 2014-2020</w:t>
      </w:r>
      <w:r w:rsidR="00CF0392">
        <w:rPr>
          <w:i/>
        </w:rPr>
        <w:t xml:space="preserve"> z dnia 21.12.2020r.</w:t>
      </w:r>
      <w:r w:rsidR="00CF0392">
        <w:t xml:space="preserve"> </w:t>
      </w:r>
      <w:r>
        <w:t>opiekunowie i opiekunki będą wyłaniani bez konieczności stosowania</w:t>
      </w:r>
      <w:r w:rsidR="00CF0392">
        <w:t xml:space="preserve"> zapisów sekcji 6.5.1 oraz 6.5.2 ww. wytycznych.</w:t>
      </w:r>
    </w:p>
    <w:p w14:paraId="6EC5E8D2" w14:textId="1DDA5493" w:rsidR="00236862" w:rsidRDefault="00236862" w:rsidP="00534465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236862">
        <w:t>Projekt jest realizowany w ramach osi priorytetowej 9 Solidarne społeczeństwo, działania 9.3 Rozwój usług zdrowotnych i społecznych, poddziałania 9.3.2 Rozwój usług społecznych Regionalnego Programu Operacyjnego Województwa Kujawsko-Pomorskiego na lata 2014-2020. Projekt jest dofinansowany z Europejskiego Funduszu Społecznego.</w:t>
      </w:r>
    </w:p>
    <w:p w14:paraId="3AD08182" w14:textId="77777777" w:rsidR="00236862" w:rsidRPr="00236862" w:rsidRDefault="00236862" w:rsidP="00236862">
      <w:pPr>
        <w:pStyle w:val="Akapitzlist"/>
        <w:spacing w:after="0" w:line="276" w:lineRule="auto"/>
        <w:ind w:left="360"/>
        <w:jc w:val="both"/>
      </w:pPr>
    </w:p>
    <w:p w14:paraId="6F4B1E13" w14:textId="3B3B7BC0" w:rsidR="003C7336" w:rsidRPr="00534465" w:rsidRDefault="003C7336" w:rsidP="00534465">
      <w:pPr>
        <w:pStyle w:val="Akapitzlist"/>
        <w:spacing w:after="0" w:line="276" w:lineRule="auto"/>
        <w:ind w:left="360"/>
        <w:jc w:val="center"/>
        <w:rPr>
          <w:b/>
        </w:rPr>
      </w:pPr>
      <w:r w:rsidRPr="00534465">
        <w:rPr>
          <w:b/>
        </w:rPr>
        <w:t>§ 2</w:t>
      </w:r>
    </w:p>
    <w:p w14:paraId="2FCDBF2E" w14:textId="1607EAFC" w:rsidR="003C7336" w:rsidRDefault="002B7DBC">
      <w:pPr>
        <w:spacing w:after="0" w:line="276" w:lineRule="auto"/>
        <w:jc w:val="center"/>
        <w:rPr>
          <w:b/>
        </w:rPr>
      </w:pPr>
      <w:r>
        <w:rPr>
          <w:b/>
        </w:rPr>
        <w:t>GRUPA DOCELOWA</w:t>
      </w:r>
      <w:r w:rsidR="00182799">
        <w:rPr>
          <w:b/>
        </w:rPr>
        <w:t>, KRYTERIA REKRUTACJI</w:t>
      </w:r>
    </w:p>
    <w:p w14:paraId="6C0531D5" w14:textId="77777777" w:rsidR="00236862" w:rsidRPr="00451BD2" w:rsidRDefault="00236862">
      <w:pPr>
        <w:spacing w:after="0" w:line="276" w:lineRule="auto"/>
        <w:jc w:val="center"/>
        <w:rPr>
          <w:b/>
        </w:rPr>
      </w:pPr>
    </w:p>
    <w:p w14:paraId="7A10D4FD" w14:textId="3BFE561C" w:rsidR="00C34125" w:rsidRDefault="00C34125" w:rsidP="00C34125">
      <w:pPr>
        <w:pStyle w:val="Akapitzlist1"/>
        <w:numPr>
          <w:ilvl w:val="0"/>
          <w:numId w:val="3"/>
        </w:numPr>
        <w:spacing w:line="276" w:lineRule="auto"/>
        <w:jc w:val="both"/>
      </w:pPr>
      <w:r w:rsidRPr="00C34125">
        <w:t>Usługi podstawowe wykonywać będzie 10 opiekunek/opiekunów na umowy cyw</w:t>
      </w:r>
      <w:r w:rsidR="00CF0392">
        <w:t>ilno- prawne.</w:t>
      </w:r>
    </w:p>
    <w:p w14:paraId="772F8C82" w14:textId="3AF2AE2E" w:rsidR="00C34125" w:rsidRDefault="00C34125" w:rsidP="00C34125">
      <w:pPr>
        <w:pStyle w:val="Akapitzlist1"/>
        <w:numPr>
          <w:ilvl w:val="0"/>
          <w:numId w:val="3"/>
        </w:numPr>
        <w:spacing w:line="276" w:lineRule="auto"/>
        <w:jc w:val="both"/>
      </w:pPr>
      <w:r w:rsidRPr="00C34125">
        <w:t>Wymagane wykszt</w:t>
      </w:r>
      <w:r>
        <w:t>ałcenie</w:t>
      </w:r>
      <w:r w:rsidRPr="00C34125">
        <w:t xml:space="preserve"> związane z opieką: </w:t>
      </w:r>
    </w:p>
    <w:p w14:paraId="50FF40CB" w14:textId="762E53FB" w:rsidR="00C34125" w:rsidRPr="00C34125" w:rsidRDefault="00C34125" w:rsidP="00C34125">
      <w:pPr>
        <w:pStyle w:val="Akapitzlist1"/>
        <w:spacing w:line="276" w:lineRule="auto"/>
        <w:ind w:left="360"/>
        <w:jc w:val="both"/>
      </w:pPr>
      <w:r w:rsidRPr="00C34125">
        <w:t>a) usługi opiekuńcze: - osoby, które posiadają kwalifikacje do wykonywania jednego z zawodów:</w:t>
      </w:r>
    </w:p>
    <w:p w14:paraId="733D3F27" w14:textId="22D5854F" w:rsidR="00C34125" w:rsidRDefault="00C34125" w:rsidP="00C34125">
      <w:pPr>
        <w:pStyle w:val="Akapitzlist1"/>
        <w:spacing w:line="276" w:lineRule="auto"/>
        <w:ind w:left="360"/>
        <w:jc w:val="both"/>
      </w:pPr>
      <w:r w:rsidRPr="00C34125">
        <w:t>opiekun środowiskowy, AON, pielęgniarz, opiekun osoby starszej, opiekun medyczny, opiekun kwalifikowany w DPS, a także osoby, które posiadają doświadczenie w realizacji usług opiekuńczych, w tym zawodowe,</w:t>
      </w:r>
      <w:r>
        <w:t xml:space="preserve">  </w:t>
      </w:r>
      <w:r w:rsidRPr="00C34125">
        <w:t>wolontariacie lub osobiste wynikające z pełnienia roli opiekuna faktycznego i odbyły minimum 80-h szkolenie z zakresu realizowanej usługi, w tym ukończyły szkolenie w zakresie udzielania pierw</w:t>
      </w:r>
      <w:r>
        <w:t xml:space="preserve">szej pomocy lub pomocy </w:t>
      </w:r>
      <w:r w:rsidRPr="00C34125">
        <w:t>przedmedycznej</w:t>
      </w:r>
      <w:r>
        <w:t>.</w:t>
      </w:r>
    </w:p>
    <w:p w14:paraId="005AEA05" w14:textId="77777777" w:rsidR="00236862" w:rsidRDefault="00236862" w:rsidP="00C34125">
      <w:pPr>
        <w:pStyle w:val="Akapitzlist1"/>
        <w:spacing w:line="276" w:lineRule="auto"/>
        <w:ind w:left="360"/>
        <w:jc w:val="both"/>
      </w:pPr>
    </w:p>
    <w:p w14:paraId="1E55B19E" w14:textId="77777777" w:rsidR="00236862" w:rsidRDefault="00236862" w:rsidP="00C34125">
      <w:pPr>
        <w:pStyle w:val="Akapitzlist1"/>
        <w:spacing w:line="276" w:lineRule="auto"/>
        <w:ind w:left="360"/>
        <w:jc w:val="both"/>
      </w:pPr>
    </w:p>
    <w:p w14:paraId="4ADDCDEF" w14:textId="5DB01306" w:rsidR="00C34125" w:rsidRPr="00534465" w:rsidRDefault="00C34125" w:rsidP="00C34125">
      <w:pPr>
        <w:pStyle w:val="Akapitzlist"/>
        <w:spacing w:after="0" w:line="276" w:lineRule="auto"/>
        <w:ind w:left="360"/>
        <w:jc w:val="center"/>
        <w:rPr>
          <w:b/>
        </w:rPr>
      </w:pPr>
      <w:r>
        <w:rPr>
          <w:b/>
        </w:rPr>
        <w:lastRenderedPageBreak/>
        <w:t>§ 3</w:t>
      </w:r>
    </w:p>
    <w:p w14:paraId="3A323160" w14:textId="50432D47" w:rsidR="00C34125" w:rsidRDefault="00C34125" w:rsidP="00C34125">
      <w:pPr>
        <w:spacing w:after="0" w:line="276" w:lineRule="auto"/>
        <w:jc w:val="center"/>
        <w:rPr>
          <w:b/>
        </w:rPr>
      </w:pPr>
      <w:r>
        <w:rPr>
          <w:b/>
        </w:rPr>
        <w:t>PROCES REKRUTACJI</w:t>
      </w:r>
    </w:p>
    <w:p w14:paraId="50A04E8B" w14:textId="258D9469" w:rsidR="00CF0392" w:rsidRPr="00CF0392" w:rsidRDefault="00C34125" w:rsidP="00CF0392">
      <w:pPr>
        <w:pStyle w:val="Akapitzlist"/>
        <w:numPr>
          <w:ilvl w:val="0"/>
          <w:numId w:val="11"/>
        </w:numPr>
        <w:spacing w:after="0" w:line="276" w:lineRule="auto"/>
        <w:ind w:left="0" w:firstLine="0"/>
        <w:rPr>
          <w:b/>
        </w:rPr>
      </w:pPr>
      <w:r>
        <w:t xml:space="preserve">Ogłoszenie o naborze na opiekunów/ opiekunki </w:t>
      </w:r>
      <w:r w:rsidR="00CF0392">
        <w:t>zostanie opublikowane poprzez zamieszczenie</w:t>
      </w:r>
      <w:r w:rsidR="00236862">
        <w:t xml:space="preserve"> </w:t>
      </w:r>
      <w:r w:rsidR="00CF0392" w:rsidRPr="00CF0392">
        <w:t xml:space="preserve">plakatu na stronie FB projektu, wywieszenie plakatu w biurze projektu, rozesłanie plakatów z prośba o upublicznienie na stronach internetowych i w siedzibach do następujących instytucji: MOPS-ów, GOPS-ów, Urzędów Gmin z terenu Powiatu Żnińskiego, Starostwa Powiatowego w Żninie, Powiatowe Centrum Pomocy Rodzinie w Żninie, Domy Pomocy Społecznej z terenu Powiatu Żnińskiego, Pałuckiego Centrum Zdrowia w Żninie oraz Powiatowego Urzędu Pracy w Żninie. Po wstępnych zgłoszeniach odbędzie się min. 1 spotkanie z kandydatami do pracy. </w:t>
      </w:r>
    </w:p>
    <w:p w14:paraId="7CEFB163" w14:textId="34A4A56B" w:rsidR="00C34125" w:rsidRPr="00C34125" w:rsidRDefault="00C34125" w:rsidP="00236862">
      <w:pPr>
        <w:pStyle w:val="Akapitzlist"/>
        <w:numPr>
          <w:ilvl w:val="0"/>
          <w:numId w:val="11"/>
        </w:numPr>
        <w:spacing w:after="0" w:line="276" w:lineRule="auto"/>
        <w:ind w:left="284"/>
      </w:pPr>
      <w:r>
        <w:t>Kandydat/kandydatka musi złożyć: kwestionariusz osobowy, CV, dokument potwierdzający posiadane kwalifikacje.</w:t>
      </w:r>
    </w:p>
    <w:p w14:paraId="2CED9584" w14:textId="77777777" w:rsidR="000234F6" w:rsidRDefault="000234F6">
      <w:pPr>
        <w:tabs>
          <w:tab w:val="left" w:pos="4305"/>
          <w:tab w:val="center" w:pos="4536"/>
        </w:tabs>
        <w:spacing w:after="0" w:line="276" w:lineRule="auto"/>
        <w:jc w:val="center"/>
        <w:rPr>
          <w:b/>
        </w:rPr>
      </w:pPr>
    </w:p>
    <w:p w14:paraId="23324607" w14:textId="77777777" w:rsidR="00C34125" w:rsidRPr="00C34125" w:rsidRDefault="00C34125" w:rsidP="00C34125">
      <w:pPr>
        <w:spacing w:after="0" w:line="276" w:lineRule="auto"/>
        <w:jc w:val="center"/>
        <w:rPr>
          <w:b/>
        </w:rPr>
      </w:pPr>
      <w:r w:rsidRPr="00C34125">
        <w:rPr>
          <w:b/>
        </w:rPr>
        <w:t>§ 3</w:t>
      </w:r>
    </w:p>
    <w:p w14:paraId="08BD5EA0" w14:textId="76E682A1" w:rsidR="0078369A" w:rsidRDefault="00C34125" w:rsidP="00C34125">
      <w:pPr>
        <w:spacing w:after="0" w:line="276" w:lineRule="auto"/>
        <w:jc w:val="center"/>
        <w:rPr>
          <w:b/>
        </w:rPr>
      </w:pPr>
      <w:r w:rsidRPr="00C34125">
        <w:rPr>
          <w:b/>
        </w:rPr>
        <w:t>ZAKRES ŚWIADCZONYCH USŁUG OPIEKUNCZYCH</w:t>
      </w:r>
    </w:p>
    <w:p w14:paraId="042E42A5" w14:textId="77777777" w:rsidR="00C34125" w:rsidRDefault="00C34125" w:rsidP="00C34125">
      <w:pPr>
        <w:spacing w:after="0" w:line="276" w:lineRule="auto"/>
        <w:jc w:val="center"/>
        <w:rPr>
          <w:b/>
        </w:rPr>
      </w:pPr>
    </w:p>
    <w:p w14:paraId="0286FA9A" w14:textId="6B31C847" w:rsidR="00C34125" w:rsidRDefault="00C34125" w:rsidP="00236862">
      <w:pPr>
        <w:pStyle w:val="Akapitzlist"/>
        <w:numPr>
          <w:ilvl w:val="0"/>
          <w:numId w:val="12"/>
        </w:numPr>
        <w:spacing w:line="276" w:lineRule="auto"/>
        <w:ind w:left="284"/>
      </w:pPr>
      <w:r w:rsidRPr="00C34125">
        <w:t>W zakresie merytoryc</w:t>
      </w:r>
      <w:r>
        <w:t xml:space="preserve">znym usługi opiekuńcze </w:t>
      </w:r>
      <w:r w:rsidR="00CF0392">
        <w:t>obejmują</w:t>
      </w:r>
      <w:r w:rsidRPr="00C34125">
        <w:t xml:space="preserve">: </w:t>
      </w:r>
    </w:p>
    <w:p w14:paraId="701E4B4D" w14:textId="77777777" w:rsidR="00C34125" w:rsidRDefault="00C34125" w:rsidP="00C34125">
      <w:pPr>
        <w:pStyle w:val="Akapitzlist"/>
        <w:spacing w:line="276" w:lineRule="auto"/>
      </w:pPr>
      <w:r w:rsidRPr="00C34125">
        <w:t xml:space="preserve">a) Pomoc w zaspokajaniu codziennych potrzeb życiowych </w:t>
      </w:r>
    </w:p>
    <w:p w14:paraId="705CC3C8" w14:textId="77777777" w:rsidR="00C34125" w:rsidRDefault="00C34125" w:rsidP="00C34125">
      <w:pPr>
        <w:pStyle w:val="Akapitzlist"/>
        <w:spacing w:line="276" w:lineRule="auto"/>
      </w:pPr>
      <w:r w:rsidRPr="00C34125">
        <w:t xml:space="preserve">b) Opieka higieniczna </w:t>
      </w:r>
    </w:p>
    <w:p w14:paraId="0977BE80" w14:textId="77777777" w:rsidR="00C34125" w:rsidRDefault="00C34125" w:rsidP="00C34125">
      <w:pPr>
        <w:pStyle w:val="Akapitzlist"/>
        <w:spacing w:line="276" w:lineRule="auto"/>
      </w:pPr>
      <w:r w:rsidRPr="00C34125">
        <w:t xml:space="preserve">c) Zapewnienie kontaktów z otoczeniem </w:t>
      </w:r>
    </w:p>
    <w:p w14:paraId="5381CB57" w14:textId="51D3F6E3" w:rsidR="00C34125" w:rsidRPr="00C34125" w:rsidRDefault="00C34125" w:rsidP="00C34125">
      <w:pPr>
        <w:pStyle w:val="Akapitzlist"/>
        <w:spacing w:line="276" w:lineRule="auto"/>
      </w:pPr>
      <w:r w:rsidRPr="00C34125">
        <w:t>d) Usługi treningowe w zakresie uczenia i rozwijania umiejętności niezbędnych do</w:t>
      </w:r>
    </w:p>
    <w:p w14:paraId="4BB339C2" w14:textId="77777777" w:rsidR="00C34125" w:rsidRDefault="00C34125" w:rsidP="00C34125">
      <w:pPr>
        <w:pStyle w:val="Akapitzlist"/>
        <w:spacing w:line="276" w:lineRule="auto"/>
      </w:pPr>
      <w:r w:rsidRPr="00C34125">
        <w:t xml:space="preserve">samodzielnego życia. </w:t>
      </w:r>
    </w:p>
    <w:p w14:paraId="77EC6BD5" w14:textId="77777777" w:rsidR="00C34125" w:rsidRDefault="00C34125" w:rsidP="00C34125">
      <w:pPr>
        <w:pStyle w:val="Akapitzlist"/>
        <w:spacing w:line="276" w:lineRule="auto"/>
      </w:pPr>
      <w:r w:rsidRPr="00C34125">
        <w:t xml:space="preserve">e) Pielęgnacja zalecona przez lekarza na poziomie nie objętym zakresem usług specjalistycznych: f) Inne czynności wynikające z indywidualnych potrzeb osoby starszej. </w:t>
      </w:r>
    </w:p>
    <w:p w14:paraId="7DBF53A2" w14:textId="19BFCE61" w:rsidR="00C34125" w:rsidRPr="00C34125" w:rsidRDefault="00C34125" w:rsidP="00236862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</w:pPr>
      <w:r>
        <w:t xml:space="preserve">Usługi opiekuńcze będą </w:t>
      </w:r>
      <w:r w:rsidRPr="00C34125">
        <w:t xml:space="preserve">świadczone i dokumentowane wg. zasad określonych w załączniku nr. 10 do Regulaminu konkursu </w:t>
      </w:r>
      <w:r w:rsidR="00236862" w:rsidRPr="00236862">
        <w:t>nr RPKP.09.03.02-IZ.00-04-366/20</w:t>
      </w:r>
      <w:r w:rsidR="00236862">
        <w:t xml:space="preserve"> </w:t>
      </w:r>
      <w:r w:rsidRPr="00C34125">
        <w:t>Minimalne wymagania świadczenia usług społecznych w społeczności lo</w:t>
      </w:r>
      <w:r w:rsidR="00236862">
        <w:t>kalnej. Wsparcie dla osób potrzebujących</w:t>
      </w:r>
      <w:r w:rsidRPr="00C34125">
        <w:t xml:space="preserve"> wsparcia w codz.</w:t>
      </w:r>
      <w:r>
        <w:t xml:space="preserve"> </w:t>
      </w:r>
      <w:r w:rsidR="00236862">
        <w:t>funkcjonowaniu</w:t>
      </w:r>
      <w:r w:rsidRPr="00C34125">
        <w:t xml:space="preserve"> realizowane będzie też zgodnie z ,,Ogólnoeuropejskim wytycznymi dotyczącymi przejścia od opieki instytucjonalnej do opieki świadczonej na poziomie lokalnych społeczności”</w:t>
      </w:r>
      <w:r w:rsidR="00236862">
        <w:t xml:space="preserve"> i ,,Wykorzystanie funduszy Unii </w:t>
      </w:r>
      <w:r w:rsidRPr="00C34125">
        <w:t>Europejskiej w celu przejścia od opieki instytucjonalnej do opieki świadczonej na poziomie lokalnych społeczności- zestaw narzędzi”.</w:t>
      </w:r>
    </w:p>
    <w:p w14:paraId="5DA68FA4" w14:textId="77777777" w:rsidR="0096305E" w:rsidRDefault="0096305E" w:rsidP="00A2017C">
      <w:pPr>
        <w:spacing w:after="0" w:line="276" w:lineRule="auto"/>
        <w:rPr>
          <w:b/>
        </w:rPr>
      </w:pPr>
    </w:p>
    <w:p w14:paraId="63E3CA88" w14:textId="41365D50" w:rsidR="003C7336" w:rsidRPr="00451BD2" w:rsidRDefault="003C7336">
      <w:pPr>
        <w:spacing w:after="0" w:line="276" w:lineRule="auto"/>
        <w:jc w:val="center"/>
        <w:rPr>
          <w:b/>
        </w:rPr>
      </w:pPr>
      <w:r w:rsidRPr="00451BD2">
        <w:rPr>
          <w:b/>
        </w:rPr>
        <w:t xml:space="preserve">§ </w:t>
      </w:r>
      <w:r w:rsidR="00E30CD8">
        <w:rPr>
          <w:b/>
        </w:rPr>
        <w:t>4</w:t>
      </w:r>
    </w:p>
    <w:p w14:paraId="398C5605" w14:textId="74DC39FA" w:rsidR="003C7336" w:rsidRPr="00451BD2" w:rsidRDefault="003C7336" w:rsidP="004B0B7A">
      <w:pPr>
        <w:spacing w:after="0" w:line="276" w:lineRule="auto"/>
        <w:jc w:val="center"/>
        <w:rPr>
          <w:b/>
        </w:rPr>
      </w:pPr>
      <w:r w:rsidRPr="00451BD2">
        <w:rPr>
          <w:b/>
        </w:rPr>
        <w:t>POSTANOWIENIA KOŃCOWE</w:t>
      </w:r>
    </w:p>
    <w:p w14:paraId="57CCC512" w14:textId="77777777" w:rsidR="003C7336" w:rsidRDefault="003C7336" w:rsidP="005F5125">
      <w:pPr>
        <w:pStyle w:val="Akapitzlist1"/>
        <w:numPr>
          <w:ilvl w:val="0"/>
          <w:numId w:val="1"/>
        </w:numPr>
        <w:spacing w:after="0" w:line="276" w:lineRule="auto"/>
        <w:jc w:val="both"/>
      </w:pPr>
      <w:r w:rsidRPr="00451BD2">
        <w:t>Beneficjent zastrzega sobie prawo wniesienia zmian do Regulaminu lub wprowadzenia</w:t>
      </w:r>
      <w:r w:rsidR="008D3574">
        <w:t xml:space="preserve"> </w:t>
      </w:r>
      <w:r w:rsidRPr="00451BD2">
        <w:t>dodatkowych postanowień.</w:t>
      </w:r>
    </w:p>
    <w:p w14:paraId="65B139C6" w14:textId="46F2CB00" w:rsidR="002B7DBC" w:rsidRPr="00451BD2" w:rsidRDefault="002B7DBC" w:rsidP="005F5125">
      <w:pPr>
        <w:pStyle w:val="Akapitzlist1"/>
        <w:numPr>
          <w:ilvl w:val="0"/>
          <w:numId w:val="1"/>
        </w:numPr>
        <w:spacing w:after="0" w:line="276" w:lineRule="auto"/>
        <w:jc w:val="both"/>
      </w:pPr>
      <w:r w:rsidRPr="00E3561E">
        <w:rPr>
          <w:rFonts w:cs="Calibri"/>
        </w:rPr>
        <w:t>Zmiany niniejszego regulaminu dokonywane są w formie pisemnej i podawane do wiadomości</w:t>
      </w:r>
      <w:r w:rsidR="004B0B7A">
        <w:rPr>
          <w:rFonts w:cs="Calibri"/>
        </w:rPr>
        <w:t xml:space="preserve"> </w:t>
      </w:r>
      <w:r w:rsidR="00874A0F">
        <w:rPr>
          <w:rFonts w:cs="Calibri"/>
        </w:rPr>
        <w:t>w miejscu realizacji</w:t>
      </w:r>
      <w:r w:rsidRPr="004B0B7A">
        <w:rPr>
          <w:rFonts w:cs="Calibri"/>
        </w:rPr>
        <w:t xml:space="preserve"> projektu.</w:t>
      </w:r>
      <w:r w:rsidRPr="004B0B7A">
        <w:t xml:space="preserve"> </w:t>
      </w:r>
    </w:p>
    <w:p w14:paraId="5B0252E5" w14:textId="77777777" w:rsidR="003C7336" w:rsidRPr="00451BD2" w:rsidRDefault="003C7336" w:rsidP="005F5125">
      <w:pPr>
        <w:pStyle w:val="Akapitzlist1"/>
        <w:numPr>
          <w:ilvl w:val="0"/>
          <w:numId w:val="1"/>
        </w:numPr>
        <w:spacing w:after="0" w:line="276" w:lineRule="auto"/>
        <w:jc w:val="both"/>
      </w:pPr>
      <w:r w:rsidRPr="00451BD2">
        <w:t>W kwestiach nieujętych w niniejszym Regulaminie ostateczną decyzję podejmuje</w:t>
      </w:r>
      <w:r w:rsidR="008D3574">
        <w:t xml:space="preserve"> </w:t>
      </w:r>
      <w:r w:rsidR="00E300E6">
        <w:t>Beneficjent</w:t>
      </w:r>
      <w:r w:rsidRPr="00451BD2">
        <w:t>.</w:t>
      </w:r>
    </w:p>
    <w:p w14:paraId="0332FF99" w14:textId="77777777" w:rsidR="003C7336" w:rsidRPr="00451BD2" w:rsidRDefault="003C7336" w:rsidP="005F5125">
      <w:pPr>
        <w:pStyle w:val="Akapitzlist1"/>
        <w:numPr>
          <w:ilvl w:val="0"/>
          <w:numId w:val="1"/>
        </w:numPr>
        <w:spacing w:after="0" w:line="276" w:lineRule="auto"/>
        <w:jc w:val="both"/>
      </w:pPr>
      <w:r w:rsidRPr="00451BD2">
        <w:lastRenderedPageBreak/>
        <w:t>Ostateczna interpretacja niniejszego Regulaminu należy do</w:t>
      </w:r>
      <w:r w:rsidR="00E300E6">
        <w:t xml:space="preserve"> Beneficjenta</w:t>
      </w:r>
      <w:r w:rsidRPr="00451BD2">
        <w:t>.</w:t>
      </w:r>
    </w:p>
    <w:p w14:paraId="56845358" w14:textId="57DE07D3" w:rsidR="003C7336" w:rsidRDefault="003C7336" w:rsidP="005F5125">
      <w:pPr>
        <w:pStyle w:val="Akapitzlist1"/>
        <w:numPr>
          <w:ilvl w:val="0"/>
          <w:numId w:val="1"/>
        </w:numPr>
        <w:spacing w:after="0" w:line="276" w:lineRule="auto"/>
        <w:jc w:val="both"/>
      </w:pPr>
      <w:r w:rsidRPr="00451BD2">
        <w:t>Regulamin w</w:t>
      </w:r>
      <w:r w:rsidR="00CA3553" w:rsidRPr="00451BD2">
        <w:t xml:space="preserve">chodzi w życie </w:t>
      </w:r>
      <w:r w:rsidR="00CA3553" w:rsidRPr="004B0B7A">
        <w:t xml:space="preserve">z dniem </w:t>
      </w:r>
      <w:r w:rsidR="00CF0392">
        <w:t>10</w:t>
      </w:r>
      <w:r w:rsidR="004B0B7A" w:rsidRPr="004B0B7A">
        <w:t>.0</w:t>
      </w:r>
      <w:r w:rsidR="00CF0392">
        <w:t>6</w:t>
      </w:r>
      <w:r w:rsidR="004B0B7A" w:rsidRPr="004B0B7A">
        <w:t>.20</w:t>
      </w:r>
      <w:r w:rsidR="00723AB5">
        <w:t>2</w:t>
      </w:r>
      <w:r w:rsidR="00CF0392">
        <w:t>1</w:t>
      </w:r>
      <w:r w:rsidR="004B0B7A" w:rsidRPr="004B0B7A">
        <w:t xml:space="preserve"> r.</w:t>
      </w:r>
    </w:p>
    <w:p w14:paraId="7DD6BA55" w14:textId="77777777" w:rsidR="00874A0F" w:rsidRDefault="00874A0F" w:rsidP="00874A0F">
      <w:pPr>
        <w:pStyle w:val="Akapitzlist1"/>
        <w:spacing w:after="0" w:line="276" w:lineRule="auto"/>
        <w:jc w:val="both"/>
      </w:pPr>
    </w:p>
    <w:p w14:paraId="31B75800" w14:textId="77777777" w:rsidR="00874A0F" w:rsidRDefault="00874A0F" w:rsidP="00874A0F">
      <w:pPr>
        <w:pStyle w:val="Akapitzlist1"/>
        <w:spacing w:after="0" w:line="276" w:lineRule="auto"/>
        <w:jc w:val="both"/>
      </w:pPr>
    </w:p>
    <w:p w14:paraId="61B7BB0F" w14:textId="77777777" w:rsidR="00874A0F" w:rsidRDefault="00874A0F" w:rsidP="00874A0F">
      <w:pPr>
        <w:pStyle w:val="Akapitzlist1"/>
        <w:spacing w:after="0" w:line="276" w:lineRule="auto"/>
        <w:jc w:val="both"/>
      </w:pPr>
    </w:p>
    <w:p w14:paraId="4C34600D" w14:textId="77777777" w:rsidR="00874A0F" w:rsidRPr="00874A0F" w:rsidRDefault="00874A0F" w:rsidP="00874A0F">
      <w:pPr>
        <w:widowControl w:val="0"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874A0F">
        <w:rPr>
          <w:rFonts w:asciiTheme="minorHAnsi" w:hAnsiTheme="minorHAnsi" w:cstheme="minorHAnsi"/>
          <w:kern w:val="3"/>
          <w:lang w:eastAsia="zh-CN" w:bidi="hi-IN"/>
        </w:rPr>
        <w:t>……………………………………………</w:t>
      </w:r>
      <w:r w:rsidRPr="00874A0F">
        <w:rPr>
          <w:rFonts w:asciiTheme="minorHAnsi" w:hAnsiTheme="minorHAnsi" w:cstheme="minorHAnsi"/>
          <w:kern w:val="3"/>
          <w:lang w:eastAsia="zh-CN" w:bidi="hi-IN"/>
        </w:rPr>
        <w:tab/>
      </w:r>
      <w:r w:rsidRPr="00874A0F">
        <w:rPr>
          <w:rFonts w:asciiTheme="minorHAnsi" w:hAnsiTheme="minorHAnsi" w:cstheme="minorHAnsi"/>
          <w:kern w:val="3"/>
          <w:lang w:eastAsia="zh-CN" w:bidi="hi-IN"/>
        </w:rPr>
        <w:tab/>
      </w:r>
      <w:r w:rsidRPr="00874A0F">
        <w:rPr>
          <w:rFonts w:asciiTheme="minorHAnsi" w:hAnsiTheme="minorHAnsi" w:cstheme="minorHAnsi"/>
          <w:kern w:val="3"/>
          <w:lang w:eastAsia="zh-CN" w:bidi="hi-IN"/>
        </w:rPr>
        <w:tab/>
      </w:r>
      <w:r w:rsidRPr="00874A0F">
        <w:rPr>
          <w:rFonts w:asciiTheme="minorHAnsi" w:hAnsiTheme="minorHAnsi" w:cstheme="minorHAnsi"/>
          <w:kern w:val="3"/>
          <w:lang w:eastAsia="zh-CN" w:bidi="hi-IN"/>
        </w:rPr>
        <w:tab/>
        <w:t>…………………….……………………………………………</w:t>
      </w:r>
    </w:p>
    <w:p w14:paraId="60901E17" w14:textId="1481DE23" w:rsidR="00874A0F" w:rsidRDefault="00874A0F" w:rsidP="00CF0392">
      <w:pPr>
        <w:pStyle w:val="Akapitzlist1"/>
        <w:spacing w:after="0" w:line="276" w:lineRule="auto"/>
        <w:ind w:left="0"/>
        <w:jc w:val="both"/>
        <w:rPr>
          <w:rFonts w:asciiTheme="minorHAnsi" w:eastAsia="Calibri" w:hAnsiTheme="minorHAnsi" w:cstheme="minorHAnsi"/>
          <w:lang w:eastAsia="en-US"/>
        </w:rPr>
      </w:pPr>
      <w:r w:rsidRPr="00874A0F">
        <w:rPr>
          <w:rFonts w:asciiTheme="minorHAnsi" w:eastAsia="Calibri" w:hAnsiTheme="minorHAnsi" w:cstheme="minorHAnsi"/>
          <w:lang w:eastAsia="en-US"/>
        </w:rPr>
        <w:t>MIEJSCOWOŚĆ I DATA</w:t>
      </w:r>
      <w:r w:rsidRPr="00874A0F">
        <w:rPr>
          <w:rFonts w:asciiTheme="minorHAnsi" w:eastAsia="Calibri" w:hAnsiTheme="minorHAnsi" w:cstheme="minorHAnsi"/>
          <w:lang w:eastAsia="en-US"/>
        </w:rPr>
        <w:tab/>
      </w:r>
      <w:r w:rsidRPr="00874A0F">
        <w:rPr>
          <w:rFonts w:asciiTheme="minorHAnsi" w:eastAsia="Calibri" w:hAnsiTheme="minorHAnsi" w:cstheme="minorHAnsi"/>
          <w:lang w:eastAsia="en-US"/>
        </w:rPr>
        <w:tab/>
      </w:r>
      <w:r w:rsidRPr="00874A0F">
        <w:rPr>
          <w:rFonts w:asciiTheme="minorHAnsi" w:eastAsia="Calibri" w:hAnsiTheme="minorHAnsi" w:cstheme="minorHAnsi"/>
          <w:lang w:eastAsia="en-US"/>
        </w:rPr>
        <w:tab/>
      </w:r>
      <w:r w:rsidRPr="00874A0F">
        <w:rPr>
          <w:rFonts w:asciiTheme="minorHAnsi" w:eastAsia="Calibri" w:hAnsiTheme="minorHAnsi" w:cstheme="minorHAnsi"/>
          <w:lang w:eastAsia="en-US"/>
        </w:rPr>
        <w:tab/>
      </w:r>
      <w:r w:rsidRPr="00874A0F">
        <w:rPr>
          <w:rFonts w:asciiTheme="minorHAnsi" w:eastAsia="Calibri" w:hAnsiTheme="minorHAnsi" w:cstheme="minorHAnsi"/>
          <w:lang w:eastAsia="en-US"/>
        </w:rPr>
        <w:tab/>
        <w:t xml:space="preserve">CZYTELNY PODPIS </w:t>
      </w:r>
      <w:r w:rsidR="00236862">
        <w:rPr>
          <w:rFonts w:asciiTheme="minorHAnsi" w:eastAsia="Calibri" w:hAnsiTheme="minorHAnsi" w:cstheme="minorHAnsi"/>
          <w:lang w:eastAsia="en-US"/>
        </w:rPr>
        <w:t>BENEFICJENTA</w:t>
      </w:r>
    </w:p>
    <w:p w14:paraId="217805C3" w14:textId="77777777" w:rsidR="00236862" w:rsidRDefault="00236862" w:rsidP="00CF0392">
      <w:pPr>
        <w:pStyle w:val="Akapitzlist1"/>
        <w:spacing w:after="0" w:line="276" w:lineRule="auto"/>
        <w:ind w:left="0"/>
        <w:jc w:val="both"/>
      </w:pPr>
    </w:p>
    <w:p w14:paraId="588BA9FA" w14:textId="77777777" w:rsidR="00236862" w:rsidRDefault="00236862" w:rsidP="00CF0392">
      <w:pPr>
        <w:pStyle w:val="Akapitzlist1"/>
        <w:spacing w:after="0" w:line="276" w:lineRule="auto"/>
        <w:ind w:left="0"/>
        <w:jc w:val="both"/>
      </w:pPr>
    </w:p>
    <w:p w14:paraId="0104C2C7" w14:textId="54DE566E" w:rsidR="00236862" w:rsidRDefault="00236862" w:rsidP="00CF0392">
      <w:pPr>
        <w:pStyle w:val="Akapitzlist1"/>
        <w:spacing w:after="0" w:line="276" w:lineRule="auto"/>
        <w:ind w:left="0"/>
        <w:jc w:val="both"/>
      </w:pPr>
      <w:r>
        <w:t>Przyjmuję do wiadomości i akceptuję regulamin rekrutacji:</w:t>
      </w:r>
    </w:p>
    <w:p w14:paraId="2EB0EF70" w14:textId="77777777" w:rsidR="00236862" w:rsidRDefault="00236862" w:rsidP="00CF0392">
      <w:pPr>
        <w:pStyle w:val="Akapitzlist1"/>
        <w:spacing w:after="0" w:line="276" w:lineRule="auto"/>
        <w:ind w:left="0"/>
        <w:jc w:val="both"/>
      </w:pPr>
    </w:p>
    <w:p w14:paraId="70A6AEE2" w14:textId="77777777" w:rsidR="00236862" w:rsidRDefault="00236862" w:rsidP="00CF0392">
      <w:pPr>
        <w:pStyle w:val="Akapitzlist1"/>
        <w:spacing w:after="0" w:line="276" w:lineRule="auto"/>
        <w:ind w:left="0"/>
        <w:jc w:val="both"/>
      </w:pPr>
    </w:p>
    <w:p w14:paraId="4590126E" w14:textId="727530E0" w:rsidR="00236862" w:rsidRDefault="00236862" w:rsidP="00CF0392">
      <w:pPr>
        <w:pStyle w:val="Akapitzlist1"/>
        <w:spacing w:after="0" w:line="276" w:lineRule="auto"/>
        <w:ind w:left="0"/>
        <w:jc w:val="both"/>
      </w:pPr>
      <w:r>
        <w:t>………………………………………………………………………………………..</w:t>
      </w:r>
    </w:p>
    <w:p w14:paraId="49523983" w14:textId="14E0FCDC" w:rsidR="00236862" w:rsidRPr="00451BD2" w:rsidRDefault="00236862" w:rsidP="00CF0392">
      <w:pPr>
        <w:pStyle w:val="Akapitzlist1"/>
        <w:spacing w:after="0" w:line="276" w:lineRule="auto"/>
        <w:ind w:left="0"/>
        <w:jc w:val="both"/>
      </w:pPr>
      <w:r>
        <w:t>(Data i czytelny podpis opiekuna/opiekunki)</w:t>
      </w:r>
    </w:p>
    <w:sectPr w:rsidR="00236862" w:rsidRPr="00451BD2" w:rsidSect="000234F6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B945B" w14:textId="77777777" w:rsidR="00A31F8B" w:rsidRDefault="00A31F8B">
      <w:pPr>
        <w:spacing w:after="0" w:line="240" w:lineRule="auto"/>
      </w:pPr>
      <w:r>
        <w:separator/>
      </w:r>
    </w:p>
  </w:endnote>
  <w:endnote w:type="continuationSeparator" w:id="0">
    <w:p w14:paraId="20AAD6E2" w14:textId="77777777" w:rsidR="00A31F8B" w:rsidRDefault="00A3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5046" w14:textId="77777777" w:rsidR="003F7FAA" w:rsidRPr="003F7FAA" w:rsidRDefault="003F7FAA" w:rsidP="003F7FAA">
    <w:pPr>
      <w:pStyle w:val="Stopka"/>
    </w:pPr>
    <w:r>
      <w:rPr>
        <w:bCs/>
      </w:rPr>
      <w:tab/>
    </w:r>
    <w:r w:rsidRPr="003F7FAA">
      <w:t xml:space="preserve"> </w:t>
    </w:r>
  </w:p>
  <w:p w14:paraId="380C732F" w14:textId="77777777" w:rsidR="003F7FAA" w:rsidRDefault="003F7F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16684" w14:textId="77777777" w:rsidR="00A31F8B" w:rsidRDefault="00A31F8B">
      <w:pPr>
        <w:spacing w:after="0" w:line="240" w:lineRule="auto"/>
      </w:pPr>
      <w:r>
        <w:separator/>
      </w:r>
    </w:p>
  </w:footnote>
  <w:footnote w:type="continuationSeparator" w:id="0">
    <w:p w14:paraId="357683B0" w14:textId="77777777" w:rsidR="00A31F8B" w:rsidRDefault="00A3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0E63C" w14:textId="1D056358" w:rsidR="003C7336" w:rsidRDefault="00431D49" w:rsidP="0039539F">
    <w:pPr>
      <w:pStyle w:val="Nagwek"/>
    </w:pPr>
    <w:r w:rsidRPr="00431D49">
      <w:rPr>
        <w:noProof/>
        <w:lang w:eastAsia="pl-PL"/>
      </w:rPr>
      <w:drawing>
        <wp:inline distT="0" distB="0" distL="0" distR="0" wp14:anchorId="695896AC" wp14:editId="2CBF4718">
          <wp:extent cx="5972810" cy="612132"/>
          <wp:effectExtent l="0" t="0" r="0" b="0"/>
          <wp:docPr id="1" name="Obraz 1" descr="E:\Magda\Dodatkowe\usługi opiekuńcze Witkowski\logotypy_efs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agda\Dodatkowe\usługi opiekuńcze Witkowski\logotypy_efs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1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4F071" w14:textId="215398AD" w:rsidR="0039539F" w:rsidRDefault="0039539F" w:rsidP="0039539F">
    <w:pPr>
      <w:pStyle w:val="Nagwek"/>
    </w:pPr>
  </w:p>
  <w:p w14:paraId="1F14E570" w14:textId="7FB2C330" w:rsidR="0039539F" w:rsidRDefault="0039539F" w:rsidP="0039539F">
    <w:pPr>
      <w:pStyle w:val="Nagwek"/>
    </w:pPr>
  </w:p>
  <w:p w14:paraId="07F70FE9" w14:textId="77777777" w:rsidR="0039539F" w:rsidRPr="0039539F" w:rsidRDefault="0039539F" w:rsidP="003953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DejaVuSans" w:hAnsi="DejaVuSans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DejaVuSans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DejaVuSans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BB18097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DejaVuSan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18" w15:restartNumberingAfterBreak="0">
    <w:nsid w:val="0BB269BB"/>
    <w:multiLevelType w:val="hybridMultilevel"/>
    <w:tmpl w:val="97A88B00"/>
    <w:lvl w:ilvl="0" w:tplc="0415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9" w15:restartNumberingAfterBreak="0">
    <w:nsid w:val="18146CCC"/>
    <w:multiLevelType w:val="hybridMultilevel"/>
    <w:tmpl w:val="1B120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7309B"/>
    <w:multiLevelType w:val="hybridMultilevel"/>
    <w:tmpl w:val="E96C893C"/>
    <w:lvl w:ilvl="0" w:tplc="AD587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397DC1"/>
    <w:multiLevelType w:val="hybridMultilevel"/>
    <w:tmpl w:val="795E8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87C82"/>
    <w:multiLevelType w:val="hybridMultilevel"/>
    <w:tmpl w:val="9BE2A588"/>
    <w:lvl w:ilvl="0" w:tplc="3E743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95D68"/>
    <w:multiLevelType w:val="hybridMultilevel"/>
    <w:tmpl w:val="6C940206"/>
    <w:lvl w:ilvl="0" w:tplc="3E743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65378"/>
    <w:multiLevelType w:val="hybridMultilevel"/>
    <w:tmpl w:val="126C3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02ABD"/>
    <w:multiLevelType w:val="hybridMultilevel"/>
    <w:tmpl w:val="A8A41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6" w15:restartNumberingAfterBreak="0">
    <w:nsid w:val="63BD04F9"/>
    <w:multiLevelType w:val="hybridMultilevel"/>
    <w:tmpl w:val="120EF3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55723"/>
    <w:multiLevelType w:val="hybridMultilevel"/>
    <w:tmpl w:val="4D1A6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D40B58"/>
    <w:multiLevelType w:val="hybridMultilevel"/>
    <w:tmpl w:val="E070D542"/>
    <w:lvl w:ilvl="0" w:tplc="0E10E39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E0D98"/>
    <w:multiLevelType w:val="hybridMultilevel"/>
    <w:tmpl w:val="3FCA9F3E"/>
    <w:lvl w:ilvl="0" w:tplc="7E3E6E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23"/>
  </w:num>
  <w:num w:numId="5">
    <w:abstractNumId w:val="29"/>
  </w:num>
  <w:num w:numId="6">
    <w:abstractNumId w:val="24"/>
  </w:num>
  <w:num w:numId="7">
    <w:abstractNumId w:val="19"/>
  </w:num>
  <w:num w:numId="8">
    <w:abstractNumId w:val="22"/>
  </w:num>
  <w:num w:numId="9">
    <w:abstractNumId w:val="28"/>
  </w:num>
  <w:num w:numId="10">
    <w:abstractNumId w:val="26"/>
  </w:num>
  <w:num w:numId="11">
    <w:abstractNumId w:val="18"/>
  </w:num>
  <w:num w:numId="1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53"/>
    <w:rsid w:val="000234F6"/>
    <w:rsid w:val="00092992"/>
    <w:rsid w:val="000D0E2D"/>
    <w:rsid w:val="000E4761"/>
    <w:rsid w:val="001021DB"/>
    <w:rsid w:val="0014370D"/>
    <w:rsid w:val="00177BCF"/>
    <w:rsid w:val="00182799"/>
    <w:rsid w:val="001C150E"/>
    <w:rsid w:val="001C73C7"/>
    <w:rsid w:val="001D7F74"/>
    <w:rsid w:val="00236862"/>
    <w:rsid w:val="00240A6D"/>
    <w:rsid w:val="002525B6"/>
    <w:rsid w:val="002549DD"/>
    <w:rsid w:val="00272797"/>
    <w:rsid w:val="00274350"/>
    <w:rsid w:val="0028087A"/>
    <w:rsid w:val="0029544F"/>
    <w:rsid w:val="002B7DBC"/>
    <w:rsid w:val="00313344"/>
    <w:rsid w:val="00333DA3"/>
    <w:rsid w:val="00357CE8"/>
    <w:rsid w:val="0039539F"/>
    <w:rsid w:val="003A212A"/>
    <w:rsid w:val="003C6FCC"/>
    <w:rsid w:val="003C7336"/>
    <w:rsid w:val="003D16DC"/>
    <w:rsid w:val="003D260A"/>
    <w:rsid w:val="003D559F"/>
    <w:rsid w:val="003E5275"/>
    <w:rsid w:val="003F7FAA"/>
    <w:rsid w:val="00411BE9"/>
    <w:rsid w:val="00431D49"/>
    <w:rsid w:val="004462D8"/>
    <w:rsid w:val="004515F9"/>
    <w:rsid w:val="00451BD2"/>
    <w:rsid w:val="00453424"/>
    <w:rsid w:val="00456CCE"/>
    <w:rsid w:val="004A2BA0"/>
    <w:rsid w:val="004B0B7A"/>
    <w:rsid w:val="004C6161"/>
    <w:rsid w:val="004E00C4"/>
    <w:rsid w:val="00534465"/>
    <w:rsid w:val="005707DB"/>
    <w:rsid w:val="00596922"/>
    <w:rsid w:val="005A1045"/>
    <w:rsid w:val="005B432E"/>
    <w:rsid w:val="005F5125"/>
    <w:rsid w:val="00622BE4"/>
    <w:rsid w:val="00633057"/>
    <w:rsid w:val="00646A94"/>
    <w:rsid w:val="00656523"/>
    <w:rsid w:val="00663FE8"/>
    <w:rsid w:val="006A165D"/>
    <w:rsid w:val="006E2FF2"/>
    <w:rsid w:val="00701B8C"/>
    <w:rsid w:val="00701F32"/>
    <w:rsid w:val="007031E8"/>
    <w:rsid w:val="00723AB5"/>
    <w:rsid w:val="00724A89"/>
    <w:rsid w:val="00747BBA"/>
    <w:rsid w:val="0078369A"/>
    <w:rsid w:val="007D3ED2"/>
    <w:rsid w:val="00802CC0"/>
    <w:rsid w:val="008547B2"/>
    <w:rsid w:val="00874A0F"/>
    <w:rsid w:val="00876395"/>
    <w:rsid w:val="008808DF"/>
    <w:rsid w:val="00880B1A"/>
    <w:rsid w:val="00891297"/>
    <w:rsid w:val="008B010E"/>
    <w:rsid w:val="008B5859"/>
    <w:rsid w:val="008D3574"/>
    <w:rsid w:val="008E5F23"/>
    <w:rsid w:val="008F0E52"/>
    <w:rsid w:val="0090423A"/>
    <w:rsid w:val="0092464A"/>
    <w:rsid w:val="00924DC9"/>
    <w:rsid w:val="0096305E"/>
    <w:rsid w:val="00994AAE"/>
    <w:rsid w:val="009E7A07"/>
    <w:rsid w:val="00A05DA9"/>
    <w:rsid w:val="00A2017C"/>
    <w:rsid w:val="00A31F8B"/>
    <w:rsid w:val="00A34044"/>
    <w:rsid w:val="00A5126C"/>
    <w:rsid w:val="00A562CF"/>
    <w:rsid w:val="00A77849"/>
    <w:rsid w:val="00A95C38"/>
    <w:rsid w:val="00AC6A3A"/>
    <w:rsid w:val="00AE1215"/>
    <w:rsid w:val="00AE26BB"/>
    <w:rsid w:val="00AF4BF0"/>
    <w:rsid w:val="00B120DD"/>
    <w:rsid w:val="00B5741F"/>
    <w:rsid w:val="00BD2061"/>
    <w:rsid w:val="00BD42DC"/>
    <w:rsid w:val="00BF1801"/>
    <w:rsid w:val="00C03640"/>
    <w:rsid w:val="00C065C6"/>
    <w:rsid w:val="00C149BB"/>
    <w:rsid w:val="00C31E90"/>
    <w:rsid w:val="00C33EA7"/>
    <w:rsid w:val="00C34125"/>
    <w:rsid w:val="00C430FD"/>
    <w:rsid w:val="00C464F8"/>
    <w:rsid w:val="00CA3553"/>
    <w:rsid w:val="00CF0392"/>
    <w:rsid w:val="00D74434"/>
    <w:rsid w:val="00DA094F"/>
    <w:rsid w:val="00DD3A12"/>
    <w:rsid w:val="00DF5033"/>
    <w:rsid w:val="00DF73C1"/>
    <w:rsid w:val="00E300E6"/>
    <w:rsid w:val="00E30CD8"/>
    <w:rsid w:val="00E57A71"/>
    <w:rsid w:val="00E70FB3"/>
    <w:rsid w:val="00EA3977"/>
    <w:rsid w:val="00EB7129"/>
    <w:rsid w:val="00F10EB0"/>
    <w:rsid w:val="00F36C6C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DAD868B"/>
  <w15:chartTrackingRefBased/>
  <w15:docId w15:val="{5E7D91E6-3959-4FD8-8B77-5F16230C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SimSun" w:hAnsi="Calibri" w:cs="font276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DejaVuSans" w:hAnsi="DejaVuSans" w:cs="Arial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DejaVuSan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DejaVuSans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DejaVuSan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DejaVuSans"/>
    </w:rPr>
  </w:style>
  <w:style w:type="character" w:customStyle="1" w:styleId="ListLabel3">
    <w:name w:val="ListLabel 3"/>
    <w:rPr>
      <w:sz w:val="3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dymkaZnak1">
    <w:name w:val="Tekst dymka Znak1"/>
    <w:rPr>
      <w:rFonts w:ascii="Segoe UI" w:eastAsia="SimSun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Poprawka1">
    <w:name w:val="Poprawka1"/>
    <w:pPr>
      <w:suppressAutoHyphens/>
      <w:spacing w:line="100" w:lineRule="atLeast"/>
    </w:pPr>
    <w:rPr>
      <w:rFonts w:ascii="Calibri" w:eastAsia="SimSun" w:hAnsi="Calibri" w:cs="font276"/>
      <w:sz w:val="22"/>
      <w:szCs w:val="22"/>
      <w:lang w:eastAsia="ar-SA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78369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DF5033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DF5033"/>
    <w:rPr>
      <w:rFonts w:ascii="Calibri" w:eastAsia="SimSun" w:hAnsi="Calibri" w:cs="font276"/>
      <w:lang w:eastAsia="ar-SA"/>
    </w:rPr>
  </w:style>
  <w:style w:type="paragraph" w:styleId="Bezodstpw">
    <w:name w:val="No Spacing"/>
    <w:uiPriority w:val="1"/>
    <w:qFormat/>
    <w:rsid w:val="00724A89"/>
    <w:pPr>
      <w:suppressAutoHyphens/>
    </w:pPr>
    <w:rPr>
      <w:rFonts w:ascii="Calibri" w:eastAsia="SimSun" w:hAnsi="Calibri" w:cs="font276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246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34F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368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LGD Pałuki</cp:lastModifiedBy>
  <cp:revision>9</cp:revision>
  <cp:lastPrinted>2020-01-27T09:06:00Z</cp:lastPrinted>
  <dcterms:created xsi:type="dcterms:W3CDTF">2020-01-27T09:12:00Z</dcterms:created>
  <dcterms:modified xsi:type="dcterms:W3CDTF">2021-06-18T07:35:00Z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